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5F718A" w14:textId="0143105F" w:rsidR="00A91D49" w:rsidRPr="00A91D49" w:rsidRDefault="00A91D49" w:rsidP="00A91D4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631C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69375BA" w14:textId="77777777" w:rsidR="00A91D49" w:rsidRPr="00A91D49" w:rsidRDefault="00A91D49" w:rsidP="00A91D4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42183C0F" w14:textId="77777777" w:rsidR="00A91D49" w:rsidRPr="00A91D49" w:rsidRDefault="00A91D49" w:rsidP="00A91D4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A91D4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A91D49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№ ________</w:t>
      </w:r>
    </w:p>
    <w:p w14:paraId="36C4DCF9" w14:textId="77777777" w:rsidR="00A91D49" w:rsidRPr="00A91D49" w:rsidRDefault="00A91D49" w:rsidP="00A91D4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 w:rsidP="00A91D4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B45BDAF" w14:textId="680126DE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C75A60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6952D83" w14:textId="77777777" w:rsidR="00053C92" w:rsidRPr="00053C92" w:rsidRDefault="00AC1B4E" w:rsidP="00053C9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053C92" w:rsidRPr="00053C92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63FFD361" w14:textId="77777777" w:rsidR="00053C92" w:rsidRPr="00053C92" w:rsidRDefault="00053C92" w:rsidP="00053C92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D8AAC27" w14:textId="346FF84B" w:rsidR="00822239" w:rsidRDefault="00822239" w:rsidP="00073EA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 w:rsidP="00A82709">
      <w:pPr>
        <w:pStyle w:val="af8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1"/>
        <w:gridCol w:w="723"/>
        <w:gridCol w:w="1158"/>
        <w:gridCol w:w="724"/>
        <w:gridCol w:w="263"/>
        <w:gridCol w:w="141"/>
        <w:gridCol w:w="177"/>
        <w:gridCol w:w="724"/>
        <w:gridCol w:w="2461"/>
      </w:tblGrid>
      <w:tr w:rsidR="00822239" w14:paraId="6450382A" w14:textId="77777777" w:rsidTr="00A91D49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10"/>
            <w:vAlign w:val="center"/>
          </w:tcPr>
          <w:p w14:paraId="04C3BDAD" w14:textId="77777777" w:rsidR="00822239" w:rsidRPr="00FC5540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 w:rsidRPr="00FC5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A91D49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42" w:type="dxa"/>
            <w:gridSpan w:val="3"/>
          </w:tcPr>
          <w:p w14:paraId="3B99DFC5" w14:textId="77777777" w:rsidR="00A82709" w:rsidRDefault="00A8270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652CC3C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органа</w:t>
            </w:r>
          </w:p>
          <w:p w14:paraId="015FE8F7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исполнительной власти, органа</w:t>
            </w:r>
          </w:p>
          <w:p w14:paraId="5778F145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местного самоуправления,</w:t>
            </w:r>
          </w:p>
          <w:p w14:paraId="55CCBDF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осуществляющего контрольную</w:t>
            </w:r>
          </w:p>
          <w:p w14:paraId="2AA12A4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(надзорную) деятельность,</w:t>
            </w:r>
          </w:p>
          <w:p w14:paraId="03E02623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ответственного за разработку</w:t>
            </w:r>
          </w:p>
          <w:p w14:paraId="4923CA9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индикатора риска нарушения</w:t>
            </w:r>
          </w:p>
          <w:p w14:paraId="7D20777E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обязательных требований</w:t>
            </w:r>
          </w:p>
          <w:p w14:paraId="61951F26" w14:textId="77777777" w:rsidR="00822239" w:rsidRDefault="0082223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30D8D0BE" w14:textId="77777777" w:rsidR="00822239" w:rsidRDefault="00822239"/>
        </w:tc>
        <w:tc>
          <w:tcPr>
            <w:tcW w:w="724" w:type="dxa"/>
            <w:vAlign w:val="center"/>
          </w:tcPr>
          <w:p w14:paraId="08CCDDFF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66" w:type="dxa"/>
            <w:gridSpan w:val="5"/>
            <w:vAlign w:val="center"/>
          </w:tcPr>
          <w:p w14:paraId="366D325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вида</w:t>
            </w:r>
          </w:p>
          <w:p w14:paraId="1631F2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государственного контроля</w:t>
            </w:r>
          </w:p>
          <w:p w14:paraId="1530F4B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(надзора), муниципального контроля</w:t>
            </w:r>
          </w:p>
          <w:p w14:paraId="1229C124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66E34AAE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  <w:p w14:paraId="38B4F5CA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</w:tr>
      <w:tr w:rsidR="00822239" w14:paraId="63284EAB" w14:textId="77777777" w:rsidTr="00A91D49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7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90" w:type="dxa"/>
            <w:gridSpan w:val="6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A91D49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832" w:type="dxa"/>
            <w:gridSpan w:val="9"/>
            <w:vAlign w:val="center"/>
          </w:tcPr>
          <w:p w14:paraId="6895091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A91D49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10"/>
          </w:tcPr>
          <w:p w14:paraId="018146B7" w14:textId="7736C2CC" w:rsidR="004151AD" w:rsidRDefault="004151AD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08A6043" w14:textId="3EDDF653" w:rsidR="00822239" w:rsidRPr="00F62662" w:rsidRDefault="004151AD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C75A60" w:rsidRPr="00C75A60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сосулек на кровлях зданий, сооружений</w:t>
            </w:r>
            <w:r w:rsidR="00FF799E" w:rsidRPr="00FF79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22239" w14:paraId="30B5A81F" w14:textId="77777777" w:rsidTr="00A91D49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10"/>
            <w:vAlign w:val="center"/>
          </w:tcPr>
          <w:p w14:paraId="3321BF53" w14:textId="77777777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Обязательные требования, о нарушении которых свидетельствует индикатор риска</w:t>
            </w:r>
            <w:r>
              <w:rPr>
                <w:rStyle w:val="af2"/>
                <w:rFonts w:ascii="Times New Roman" w:hAnsi="Times New Roman" w:cs="Times New Roman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5449BB" w14:paraId="7625B1CB" w14:textId="77777777" w:rsidTr="00A91D49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61" w:type="dxa"/>
            <w:vAlign w:val="center"/>
          </w:tcPr>
          <w:p w14:paraId="5FD9AF61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463" w:type="dxa"/>
            <w:gridSpan w:val="5"/>
            <w:vAlign w:val="center"/>
          </w:tcPr>
          <w:p w14:paraId="1144A73D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461" w:type="dxa"/>
            <w:vAlign w:val="center"/>
          </w:tcPr>
          <w:p w14:paraId="073ED83E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Ссылка на ФГИС</w:t>
            </w:r>
          </w:p>
          <w:p w14:paraId="10FA875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РОТ</w:t>
            </w:r>
            <w:r>
              <w:rPr>
                <w:rStyle w:val="af2"/>
                <w:rFonts w:ascii="Times New Roman" w:hAnsi="Times New Roman" w:cs="Times New Roman"/>
              </w:rPr>
              <w:footnoteReference w:id="2"/>
            </w:r>
          </w:p>
        </w:tc>
      </w:tr>
      <w:tr w:rsidR="00822239" w14:paraId="31E1F200" w14:textId="77777777" w:rsidTr="00A91D49">
        <w:trPr>
          <w:trHeight w:val="253"/>
        </w:trPr>
        <w:tc>
          <w:tcPr>
            <w:tcW w:w="580" w:type="dxa"/>
            <w:vMerge/>
          </w:tcPr>
          <w:p w14:paraId="1F22BF9F" w14:textId="77777777" w:rsidR="00822239" w:rsidRDefault="00822239">
            <w:bookmarkStart w:id="0" w:name="_Hlk210375179"/>
          </w:p>
        </w:tc>
        <w:tc>
          <w:tcPr>
            <w:tcW w:w="3186" w:type="dxa"/>
            <w:gridSpan w:val="2"/>
            <w:vAlign w:val="center"/>
          </w:tcPr>
          <w:p w14:paraId="131DE871" w14:textId="1E7BD268" w:rsidR="00822239" w:rsidRPr="00C631C2" w:rsidRDefault="00A82709" w:rsidP="005302A0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82709">
              <w:rPr>
                <w:rFonts w:ascii="Times New Roman" w:hAnsi="Times New Roman" w:cs="Times New Roman"/>
                <w:iCs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3186" w:type="dxa"/>
            <w:gridSpan w:val="6"/>
          </w:tcPr>
          <w:p w14:paraId="0ADC11C9" w14:textId="77777777" w:rsidR="004151AD" w:rsidRDefault="004151AD" w:rsidP="004151AD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7D6AFAEF" w14:textId="2BDF5533" w:rsidR="00822239" w:rsidRPr="00C631C2" w:rsidRDefault="00A82709" w:rsidP="004151AD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iCs/>
              </w:rPr>
              <w:t>Раздел 11, п. 11.2.19</w:t>
            </w:r>
          </w:p>
        </w:tc>
        <w:tc>
          <w:tcPr>
            <w:tcW w:w="3185" w:type="dxa"/>
            <w:gridSpan w:val="2"/>
          </w:tcPr>
          <w:p w14:paraId="37A3014B" w14:textId="77777777" w:rsidR="004151AD" w:rsidRDefault="004151AD" w:rsidP="00A82709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C299265" w14:textId="7FEA1B82" w:rsidR="00822239" w:rsidRPr="00C631C2" w:rsidRDefault="00B86F2B" w:rsidP="00A82709">
            <w:pPr>
              <w:pStyle w:val="af8"/>
              <w:jc w:val="center"/>
              <w:rPr>
                <w:rFonts w:ascii="Times New Roman" w:hAnsi="Times New Roman" w:cs="Times New Roman"/>
                <w:iCs/>
              </w:rPr>
            </w:pPr>
            <w:r w:rsidRPr="00C631C2">
              <w:rPr>
                <w:rFonts w:ascii="Times New Roman" w:hAnsi="Times New Roman" w:cs="Times New Roman"/>
                <w:iCs/>
              </w:rPr>
              <w:t>Сведения отсутствуют</w:t>
            </w:r>
          </w:p>
        </w:tc>
      </w:tr>
      <w:bookmarkEnd w:id="0"/>
      <w:tr w:rsidR="00822239" w14:paraId="22769111" w14:textId="77777777" w:rsidTr="00A91D49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10"/>
            <w:vAlign w:val="center"/>
          </w:tcPr>
          <w:p w14:paraId="5255039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</w:tr>
      <w:tr w:rsidR="005449BB" w14:paraId="3A82235D" w14:textId="77777777" w:rsidTr="00A91D49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61" w:type="dxa"/>
          </w:tcPr>
          <w:p w14:paraId="3A0F1D9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63" w:type="dxa"/>
            <w:gridSpan w:val="5"/>
          </w:tcPr>
          <w:p w14:paraId="2DE64C1B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4"/>
            </w:r>
          </w:p>
          <w:p w14:paraId="77027BA6" w14:textId="77777777" w:rsidR="00822239" w:rsidRDefault="00822239">
            <w:pPr>
              <w:pStyle w:val="af8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</w:tcPr>
          <w:p w14:paraId="354E99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461" w:type="dxa"/>
          </w:tcPr>
          <w:p w14:paraId="235CCF1C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Подвид объекта контроля</w:t>
            </w:r>
            <w:r>
              <w:rPr>
                <w:rStyle w:val="af2"/>
                <w:rFonts w:ascii="Times New Roman" w:hAnsi="Times New Roman" w:cs="Times New Roman"/>
              </w:rPr>
              <w:footnoteReference w:id="5"/>
            </w:r>
          </w:p>
        </w:tc>
      </w:tr>
      <w:tr w:rsidR="00A06D96" w14:paraId="69DA0E4E" w14:textId="77777777" w:rsidTr="00A82709">
        <w:trPr>
          <w:trHeight w:val="5819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6" w:type="dxa"/>
            <w:gridSpan w:val="2"/>
          </w:tcPr>
          <w:p w14:paraId="16F8C0A3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</w:t>
            </w:r>
            <w:r w:rsidRPr="00A06D96">
              <w:rPr>
                <w:rFonts w:ascii="Times New Roman" w:hAnsi="Times New Roman" w:cs="Times New Roman"/>
              </w:rPr>
              <w:t xml:space="preserve">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</w:rPr>
            </w:pPr>
            <w:r w:rsidRPr="00A06D96">
              <w:rPr>
                <w:rFonts w:ascii="Times New Roman" w:hAnsi="Times New Roman" w:cs="Times New Roman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</w:p>
        </w:tc>
        <w:tc>
          <w:tcPr>
            <w:tcW w:w="3186" w:type="dxa"/>
            <w:gridSpan w:val="6"/>
          </w:tcPr>
          <w:p w14:paraId="47EA8471" w14:textId="77777777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6E2AE1EF" w14:textId="77777777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7E2A748C" w14:textId="77777777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5) площадки для выгула животных;</w:t>
            </w:r>
          </w:p>
          <w:p w14:paraId="3DC62043" w14:textId="77777777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6) парковки (парковочные места);</w:t>
            </w:r>
          </w:p>
          <w:p w14:paraId="74D0787D" w14:textId="77777777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7) парки, скверы, иные зеленые зоны;</w:t>
            </w:r>
          </w:p>
          <w:p w14:paraId="7460E62F" w14:textId="755E561D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8) технические и санитарно-защитные зоны.</w:t>
            </w:r>
          </w:p>
          <w:p w14:paraId="0E6C33D7" w14:textId="6196E1CA" w:rsidR="00A06D96" w:rsidRPr="00BD67F8" w:rsidRDefault="00A06D96" w:rsidP="00A82709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85" w:type="dxa"/>
            <w:gridSpan w:val="2"/>
          </w:tcPr>
          <w:p w14:paraId="43AFC812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3) дворовые территории;</w:t>
            </w:r>
          </w:p>
          <w:p w14:paraId="482D8988" w14:textId="7D5BF25A" w:rsidR="00671EC9" w:rsidRPr="00BD67F8" w:rsidRDefault="00671EC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4) детские и спортивные площадки;</w:t>
            </w:r>
          </w:p>
          <w:p w14:paraId="16020532" w14:textId="5E5A0F52" w:rsidR="00671EC9" w:rsidRPr="00BD67F8" w:rsidRDefault="00A8270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671EC9" w:rsidRPr="00BD67F8">
              <w:rPr>
                <w:rFonts w:ascii="Times New Roman" w:hAnsi="Times New Roman" w:cs="Times New Roman"/>
                <w:bCs/>
              </w:rPr>
              <w:t>) парковки (парковочные места);</w:t>
            </w:r>
          </w:p>
          <w:p w14:paraId="668DFA05" w14:textId="724CC421" w:rsidR="00671EC9" w:rsidRPr="00BD67F8" w:rsidRDefault="00A8270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671EC9" w:rsidRPr="00BD67F8">
              <w:rPr>
                <w:rFonts w:ascii="Times New Roman" w:hAnsi="Times New Roman" w:cs="Times New Roman"/>
                <w:bCs/>
              </w:rPr>
              <w:t>) парки, скверы, иные зеленые зоны;</w:t>
            </w:r>
          </w:p>
          <w:p w14:paraId="680D85FC" w14:textId="417C179A" w:rsidR="00A06D96" w:rsidRPr="00BD67F8" w:rsidRDefault="00A82709" w:rsidP="00671EC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671EC9" w:rsidRPr="00BD67F8">
              <w:rPr>
                <w:rFonts w:ascii="Times New Roman" w:hAnsi="Times New Roman" w:cs="Times New Roman"/>
                <w:bCs/>
              </w:rPr>
              <w:t>) технические и санитарно-защитные зоны.</w:t>
            </w:r>
          </w:p>
        </w:tc>
      </w:tr>
      <w:tr w:rsidR="00822239" w14:paraId="53768BB3" w14:textId="77777777" w:rsidTr="00A91D49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10"/>
            <w:vAlign w:val="center"/>
          </w:tcPr>
          <w:p w14:paraId="48BE9C14" w14:textId="77777777" w:rsidR="00822239" w:rsidRDefault="00EE7098">
            <w:pPr>
              <w:pStyle w:val="af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A91D49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832" w:type="dxa"/>
            <w:gridSpan w:val="9"/>
            <w:vAlign w:val="center"/>
          </w:tcPr>
          <w:p w14:paraId="2AF77EF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6"/>
            </w:r>
          </w:p>
        </w:tc>
      </w:tr>
      <w:tr w:rsidR="00822239" w14:paraId="73A59E98" w14:textId="77777777" w:rsidTr="00A91D49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10"/>
          </w:tcPr>
          <w:p w14:paraId="18B505A1" w14:textId="3F2C977A" w:rsidR="00822239" w:rsidRPr="002B496C" w:rsidRDefault="00E87C50">
            <w:pPr>
              <w:pStyle w:val="af8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B496C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822239" w14:paraId="2D2E44E1" w14:textId="77777777" w:rsidTr="00A91D49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832" w:type="dxa"/>
            <w:gridSpan w:val="9"/>
            <w:vAlign w:val="center"/>
          </w:tcPr>
          <w:p w14:paraId="748BAB0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  <w:r>
              <w:rPr>
                <w:rStyle w:val="af2"/>
                <w:rFonts w:ascii="Times New Roman" w:hAnsi="Times New Roman" w:cs="Times New Roman"/>
              </w:rPr>
              <w:footnoteReference w:id="7"/>
            </w:r>
          </w:p>
        </w:tc>
      </w:tr>
      <w:tr w:rsidR="00822239" w14:paraId="49673100" w14:textId="77777777" w:rsidTr="00A91D49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10"/>
          </w:tcPr>
          <w:p w14:paraId="3E1BBE7A" w14:textId="5F47FCF5" w:rsidR="00822239" w:rsidRPr="003A0E89" w:rsidRDefault="000F1F2E" w:rsidP="00A82709">
            <w:pPr>
              <w:pStyle w:val="af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D67F8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82709"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E77DCB7" w14:textId="77777777" w:rsidTr="00A91D49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9"/>
            <w:vAlign w:val="center"/>
          </w:tcPr>
          <w:p w14:paraId="6789045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Расшифровка переменных</w:t>
            </w:r>
          </w:p>
        </w:tc>
      </w:tr>
      <w:tr w:rsidR="005449BB" w14:paraId="744B994A" w14:textId="77777777" w:rsidTr="00A82709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1" w:type="dxa"/>
          </w:tcPr>
          <w:p w14:paraId="7384D4B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Переменная</w:t>
            </w:r>
            <w:r>
              <w:rPr>
                <w:rStyle w:val="af2"/>
                <w:rFonts w:ascii="Times New Roman" w:hAnsi="Times New Roman" w:cs="Times New Roman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4.3.2</w:t>
            </w:r>
          </w:p>
        </w:tc>
        <w:tc>
          <w:tcPr>
            <w:tcW w:w="2286" w:type="dxa"/>
            <w:gridSpan w:val="4"/>
          </w:tcPr>
          <w:p w14:paraId="462E489C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Наименование переменной</w:t>
            </w:r>
            <w:r>
              <w:rPr>
                <w:rStyle w:val="af2"/>
                <w:rFonts w:ascii="Times New Roman" w:hAnsi="Times New Roman" w:cs="Times New Roman"/>
              </w:rPr>
              <w:footnoteReference w:id="9"/>
            </w:r>
          </w:p>
        </w:tc>
        <w:tc>
          <w:tcPr>
            <w:tcW w:w="901" w:type="dxa"/>
            <w:gridSpan w:val="2"/>
          </w:tcPr>
          <w:p w14:paraId="78A46907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4.3.3</w:t>
            </w:r>
          </w:p>
        </w:tc>
        <w:tc>
          <w:tcPr>
            <w:tcW w:w="2461" w:type="dxa"/>
          </w:tcPr>
          <w:p w14:paraId="565E2202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Источник получения данных</w:t>
            </w:r>
            <w:r>
              <w:rPr>
                <w:rStyle w:val="af2"/>
                <w:rFonts w:ascii="Times New Roman" w:hAnsi="Times New Roman" w:cs="Times New Roman"/>
              </w:rPr>
              <w:footnoteReference w:id="10"/>
            </w:r>
          </w:p>
        </w:tc>
      </w:tr>
      <w:tr w:rsidR="00A82709" w14:paraId="010CB65F" w14:textId="77777777" w:rsidTr="00A82709">
        <w:trPr>
          <w:trHeight w:val="1042"/>
        </w:trPr>
        <w:tc>
          <w:tcPr>
            <w:tcW w:w="580" w:type="dxa"/>
            <w:vMerge/>
          </w:tcPr>
          <w:p w14:paraId="1344A1AC" w14:textId="77777777" w:rsidR="00A82709" w:rsidRDefault="00A82709"/>
        </w:tc>
        <w:tc>
          <w:tcPr>
            <w:tcW w:w="3186" w:type="dxa"/>
            <w:gridSpan w:val="2"/>
          </w:tcPr>
          <w:p w14:paraId="037579B5" w14:textId="77777777" w:rsidR="004151AD" w:rsidRDefault="004151AD" w:rsidP="00A82709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AFB0BA4" w14:textId="63F37B74" w:rsidR="00A82709" w:rsidRPr="00A82709" w:rsidRDefault="00A82709" w:rsidP="00A82709">
            <w:pPr>
              <w:pStyle w:val="af8"/>
              <w:jc w:val="center"/>
              <w:rPr>
                <w:rFonts w:ascii="Times New Roman" w:hAnsi="Times New Roman" w:cs="Times New Roman"/>
                <w:bCs/>
              </w:rPr>
            </w:pPr>
            <w:r w:rsidRPr="00A82709">
              <w:rPr>
                <w:rFonts w:ascii="Times New Roman" w:hAnsi="Times New Roman" w:cs="Times New Roman"/>
                <w:bCs/>
              </w:rPr>
              <w:t>Не применяется</w:t>
            </w:r>
          </w:p>
        </w:tc>
        <w:tc>
          <w:tcPr>
            <w:tcW w:w="3009" w:type="dxa"/>
            <w:gridSpan w:val="5"/>
          </w:tcPr>
          <w:p w14:paraId="4CCAD7F7" w14:textId="77777777" w:rsidR="004151AD" w:rsidRDefault="004151AD" w:rsidP="00A8270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1BFA6959" w14:textId="1523E6B4" w:rsidR="00A82709" w:rsidRDefault="00A82709" w:rsidP="00A82709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применяется</w:t>
            </w:r>
          </w:p>
        </w:tc>
        <w:tc>
          <w:tcPr>
            <w:tcW w:w="3362" w:type="dxa"/>
            <w:gridSpan w:val="3"/>
          </w:tcPr>
          <w:p w14:paraId="1CCBF5F3" w14:textId="77777777" w:rsidR="004151AD" w:rsidRDefault="004151AD" w:rsidP="00A82709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  <w:p w14:paraId="70A83BD8" w14:textId="7713263C" w:rsidR="00A82709" w:rsidRDefault="00A82709" w:rsidP="00A82709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Не применяется</w:t>
            </w:r>
          </w:p>
        </w:tc>
      </w:tr>
      <w:tr w:rsidR="00822239" w14:paraId="0AAA6B4D" w14:textId="77777777" w:rsidTr="00A91D49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10"/>
            <w:vAlign w:val="center"/>
          </w:tcPr>
          <w:p w14:paraId="275533A1" w14:textId="3D2BCC0B" w:rsidR="00822239" w:rsidRDefault="00EE7098">
            <w:pPr>
              <w:pStyle w:val="af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A82709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329" w:type="dxa"/>
            <w:gridSpan w:val="5"/>
            <w:vMerge w:val="restart"/>
            <w:vAlign w:val="center"/>
          </w:tcPr>
          <w:p w14:paraId="7F2346A0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проверяемого объекта и его принадлежность контролируемому лицу</w:t>
            </w:r>
            <w:r>
              <w:rPr>
                <w:rStyle w:val="af2"/>
                <w:rFonts w:ascii="Times New Roman" w:hAnsi="Times New Roman" w:cs="Times New Roman"/>
              </w:rPr>
              <w:footnoteReference w:id="11"/>
            </w:r>
          </w:p>
          <w:p w14:paraId="075959CC" w14:textId="46142A8E" w:rsidR="00886A7E" w:rsidRDefault="00886A7E">
            <w:pPr>
              <w:pStyle w:val="af8"/>
              <w:jc w:val="center"/>
            </w:pPr>
          </w:p>
        </w:tc>
        <w:tc>
          <w:tcPr>
            <w:tcW w:w="3503" w:type="dxa"/>
            <w:gridSpan w:val="4"/>
          </w:tcPr>
          <w:p w14:paraId="09D6895B" w14:textId="3A0EE3CD" w:rsidR="00822239" w:rsidRPr="00BD67F8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A82709">
              <w:rPr>
                <w:rFonts w:ascii="Times New Roman" w:hAnsi="Times New Roman" w:cs="Times New Roman"/>
                <w:iCs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A82709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Default="00822239"/>
        </w:tc>
        <w:tc>
          <w:tcPr>
            <w:tcW w:w="5329" w:type="dxa"/>
            <w:gridSpan w:val="5"/>
            <w:vMerge/>
          </w:tcPr>
          <w:p w14:paraId="39F95E4A" w14:textId="77777777" w:rsidR="00822239" w:rsidRDefault="00822239"/>
        </w:tc>
        <w:tc>
          <w:tcPr>
            <w:tcW w:w="3503" w:type="dxa"/>
            <w:gridSpan w:val="4"/>
          </w:tcPr>
          <w:p w14:paraId="2EA31D64" w14:textId="5780DD80" w:rsidR="00822239" w:rsidRPr="00BD67F8" w:rsidRDefault="00BD67F8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BD67F8">
              <w:rPr>
                <w:rFonts w:ascii="Times New Roman" w:hAnsi="Times New Roman" w:cs="Times New Roman"/>
                <w:bCs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A82709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Default="00822239"/>
        </w:tc>
        <w:tc>
          <w:tcPr>
            <w:tcW w:w="5329" w:type="dxa"/>
            <w:gridSpan w:val="5"/>
            <w:vMerge/>
          </w:tcPr>
          <w:p w14:paraId="2B292A93" w14:textId="77777777" w:rsidR="00822239" w:rsidRDefault="00822239"/>
        </w:tc>
        <w:tc>
          <w:tcPr>
            <w:tcW w:w="3503" w:type="dxa"/>
            <w:gridSpan w:val="4"/>
          </w:tcPr>
          <w:p w14:paraId="65531CF2" w14:textId="478190AD" w:rsidR="00822239" w:rsidRPr="00E468A1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A82709">
              <w:rPr>
                <w:rFonts w:ascii="Times New Roman" w:hAnsi="Times New Roman" w:cs="Times New Roman"/>
                <w:bCs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A82709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329" w:type="dxa"/>
            <w:gridSpan w:val="5"/>
            <w:vMerge w:val="restart"/>
            <w:vAlign w:val="center"/>
          </w:tcPr>
          <w:p w14:paraId="074CA22A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>
              <w:rPr>
                <w:rStyle w:val="af2"/>
                <w:rFonts w:ascii="Times New Roman" w:hAnsi="Times New Roman" w:cs="Times New Roman"/>
              </w:rPr>
              <w:footnoteReference w:id="12"/>
            </w:r>
          </w:p>
        </w:tc>
        <w:tc>
          <w:tcPr>
            <w:tcW w:w="3503" w:type="dxa"/>
            <w:gridSpan w:val="4"/>
          </w:tcPr>
          <w:p w14:paraId="21F5E76C" w14:textId="56FEF2F1" w:rsidR="00822239" w:rsidRPr="00E468A1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Акты контрольных мероприятий без взаимодействия с контролируемым лицом</w:t>
            </w:r>
          </w:p>
        </w:tc>
      </w:tr>
      <w:tr w:rsidR="00822239" w14:paraId="65C96127" w14:textId="77777777" w:rsidTr="00A82709">
        <w:trPr>
          <w:trHeight w:val="253"/>
        </w:trPr>
        <w:tc>
          <w:tcPr>
            <w:tcW w:w="580" w:type="dxa"/>
            <w:vMerge/>
          </w:tcPr>
          <w:p w14:paraId="4F0B970D" w14:textId="77777777" w:rsidR="00822239" w:rsidRDefault="00822239"/>
        </w:tc>
        <w:tc>
          <w:tcPr>
            <w:tcW w:w="725" w:type="dxa"/>
            <w:vMerge/>
          </w:tcPr>
          <w:p w14:paraId="0AAEBF18" w14:textId="77777777" w:rsidR="00822239" w:rsidRDefault="00822239"/>
        </w:tc>
        <w:tc>
          <w:tcPr>
            <w:tcW w:w="5329" w:type="dxa"/>
            <w:gridSpan w:val="5"/>
            <w:vMerge/>
          </w:tcPr>
          <w:p w14:paraId="6CE5A860" w14:textId="77777777" w:rsidR="00822239" w:rsidRDefault="00822239"/>
        </w:tc>
        <w:tc>
          <w:tcPr>
            <w:tcW w:w="3503" w:type="dxa"/>
            <w:gridSpan w:val="4"/>
          </w:tcPr>
          <w:p w14:paraId="78AB4184" w14:textId="7CEB460F" w:rsidR="00822239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spellStart"/>
            <w:r w:rsidRPr="00A82709">
              <w:rPr>
                <w:rFonts w:ascii="Times New Roman" w:hAnsi="Times New Roman" w:cs="Times New Roman"/>
                <w:bCs/>
              </w:rPr>
              <w:t>Фототаблица</w:t>
            </w:r>
            <w:proofErr w:type="spellEnd"/>
          </w:p>
          <w:p w14:paraId="41794E9B" w14:textId="08451DA0" w:rsidR="00A82709" w:rsidRPr="00A82709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</w:tr>
      <w:tr w:rsidR="00822239" w14:paraId="4718FD3E" w14:textId="77777777" w:rsidTr="00A82709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329" w:type="dxa"/>
            <w:gridSpan w:val="5"/>
            <w:vMerge w:val="restart"/>
            <w:vAlign w:val="center"/>
          </w:tcPr>
          <w:p w14:paraId="7B0FE499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Документы, подтверждающие проведение контрольных (надзорных) мероприятий без</w:t>
            </w:r>
          </w:p>
          <w:p w14:paraId="2BC1B918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взаимодействия и/или профилактических мероприятий, в случае если такие мероприятия проводились</w:t>
            </w:r>
            <w:r>
              <w:rPr>
                <w:rStyle w:val="af2"/>
                <w:rFonts w:ascii="Times New Roman" w:hAnsi="Times New Roman" w:cs="Times New Roman"/>
              </w:rPr>
              <w:footnoteReference w:id="13"/>
            </w:r>
          </w:p>
        </w:tc>
        <w:tc>
          <w:tcPr>
            <w:tcW w:w="3503" w:type="dxa"/>
            <w:gridSpan w:val="4"/>
          </w:tcPr>
          <w:p w14:paraId="59937EB3" w14:textId="77777777" w:rsidR="00822239" w:rsidRDefault="000A7753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Задания на проведение контрольно-надзорного мероприятия или профилактического визита</w:t>
            </w:r>
          </w:p>
          <w:p w14:paraId="41E69CC5" w14:textId="5F713648" w:rsidR="00A82709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</w:tr>
      <w:tr w:rsidR="00822239" w14:paraId="491C7EF8" w14:textId="77777777" w:rsidTr="00A82709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Default="00822239"/>
        </w:tc>
        <w:tc>
          <w:tcPr>
            <w:tcW w:w="5329" w:type="dxa"/>
            <w:gridSpan w:val="5"/>
            <w:vMerge/>
          </w:tcPr>
          <w:p w14:paraId="21F47E50" w14:textId="77777777" w:rsidR="00822239" w:rsidRDefault="00822239"/>
        </w:tc>
        <w:tc>
          <w:tcPr>
            <w:tcW w:w="3503" w:type="dxa"/>
            <w:gridSpan w:val="4"/>
          </w:tcPr>
          <w:p w14:paraId="3532CB3A" w14:textId="77777777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>Протокол осмотра</w:t>
            </w:r>
          </w:p>
          <w:p w14:paraId="3B9E75DD" w14:textId="2B9CA757" w:rsidR="00A82709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</w:tr>
      <w:tr w:rsidR="00822239" w14:paraId="7893FA54" w14:textId="77777777" w:rsidTr="00A82709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Default="00822239"/>
        </w:tc>
        <w:tc>
          <w:tcPr>
            <w:tcW w:w="5329" w:type="dxa"/>
            <w:gridSpan w:val="5"/>
            <w:vMerge/>
          </w:tcPr>
          <w:p w14:paraId="58FD090A" w14:textId="77777777" w:rsidR="00822239" w:rsidRDefault="00822239"/>
        </w:tc>
        <w:tc>
          <w:tcPr>
            <w:tcW w:w="3503" w:type="dxa"/>
            <w:gridSpan w:val="4"/>
          </w:tcPr>
          <w:p w14:paraId="68EB9E70" w14:textId="77777777" w:rsidR="00822239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Акт выездного обследования</w:t>
            </w:r>
          </w:p>
          <w:p w14:paraId="7E50B09A" w14:textId="1F37A7F3" w:rsidR="00A82709" w:rsidRDefault="00A82709">
            <w:pPr>
              <w:pStyle w:val="af8"/>
              <w:rPr>
                <w:rFonts w:ascii="Times New Roman" w:hAnsi="Times New Roman" w:cs="Times New Roman"/>
                <w:bCs/>
              </w:rPr>
            </w:pPr>
          </w:p>
        </w:tc>
      </w:tr>
      <w:tr w:rsidR="00822239" w14:paraId="3C18B8A6" w14:textId="77777777" w:rsidTr="00A82709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329" w:type="dxa"/>
            <w:gridSpan w:val="5"/>
            <w:vAlign w:val="center"/>
          </w:tcPr>
          <w:p w14:paraId="356298F6" w14:textId="77777777" w:rsidR="00822239" w:rsidRDefault="00EE7098">
            <w:pPr>
              <w:pStyle w:val="af8"/>
              <w:jc w:val="center"/>
            </w:pPr>
            <w:r>
              <w:rPr>
                <w:rFonts w:ascii="Times New Roman" w:hAnsi="Times New Roman" w:cs="Times New Roman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3503" w:type="dxa"/>
            <w:gridSpan w:val="4"/>
          </w:tcPr>
          <w:p w14:paraId="322A2B98" w14:textId="77777777" w:rsidR="00A8270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r w:rsidRPr="00E468A1">
              <w:rPr>
                <w:rFonts w:ascii="Times New Roman" w:hAnsi="Times New Roman" w:cs="Times New Roman"/>
                <w:bCs/>
              </w:rPr>
              <w:t xml:space="preserve">Мотивированное представление о </w:t>
            </w:r>
          </w:p>
          <w:p w14:paraId="7AF24A48" w14:textId="16D73831" w:rsidR="00822239" w:rsidRDefault="00E468A1">
            <w:pPr>
              <w:pStyle w:val="af8"/>
              <w:rPr>
                <w:rFonts w:ascii="Times New Roman" w:hAnsi="Times New Roman" w:cs="Times New Roman"/>
                <w:bCs/>
              </w:rPr>
            </w:pPr>
            <w:proofErr w:type="gramStart"/>
            <w:r w:rsidRPr="00E468A1">
              <w:rPr>
                <w:rFonts w:ascii="Times New Roman" w:hAnsi="Times New Roman" w:cs="Times New Roman"/>
                <w:bCs/>
              </w:rPr>
              <w:t>проведении</w:t>
            </w:r>
            <w:proofErr w:type="gramEnd"/>
            <w:r w:rsidRPr="00E468A1">
              <w:rPr>
                <w:rFonts w:ascii="Times New Roman" w:hAnsi="Times New Roman" w:cs="Times New Roman"/>
                <w:bCs/>
              </w:rPr>
              <w:t xml:space="preserve"> контрольного мероприятия</w:t>
            </w:r>
          </w:p>
        </w:tc>
      </w:tr>
      <w:tr w:rsidR="00822239" w14:paraId="1B13A69E" w14:textId="77777777" w:rsidTr="00A91D49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10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A91D49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647" w:type="dxa"/>
            <w:gridSpan w:val="7"/>
            <w:vAlign w:val="center"/>
          </w:tcPr>
          <w:p w14:paraId="4A8EDA10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  <w:r>
              <w:rPr>
                <w:rStyle w:val="af2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3185" w:type="dxa"/>
            <w:gridSpan w:val="2"/>
            <w:vAlign w:val="center"/>
          </w:tcPr>
          <w:p w14:paraId="65506C8E" w14:textId="3D5DA58D" w:rsidR="00822239" w:rsidRDefault="00AC1DF1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  <w:r w:rsidR="000E4FBD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</w:p>
        </w:tc>
      </w:tr>
      <w:tr w:rsidR="00822239" w14:paraId="2063C3BD" w14:textId="77777777" w:rsidTr="00A91D49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647" w:type="dxa"/>
            <w:gridSpan w:val="7"/>
            <w:vAlign w:val="center"/>
          </w:tcPr>
          <w:p w14:paraId="215B4935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  <w:r>
              <w:rPr>
                <w:rStyle w:val="af2"/>
                <w:rFonts w:ascii="Times New Roman" w:hAnsi="Times New Roman" w:cs="Times New Roman"/>
              </w:rPr>
              <w:footnoteReference w:id="16"/>
            </w:r>
          </w:p>
          <w:p w14:paraId="1AFE02F9" w14:textId="4299CD06" w:rsidR="00886A7E" w:rsidRDefault="00886A7E">
            <w:pPr>
              <w:pStyle w:val="af8"/>
            </w:pPr>
          </w:p>
        </w:tc>
        <w:tc>
          <w:tcPr>
            <w:tcW w:w="3185" w:type="dxa"/>
            <w:gridSpan w:val="2"/>
            <w:vAlign w:val="center"/>
          </w:tcPr>
          <w:p w14:paraId="1DC4C26E" w14:textId="5FD17199" w:rsidR="00822239" w:rsidRDefault="009605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используется</w:t>
            </w:r>
          </w:p>
        </w:tc>
      </w:tr>
      <w:tr w:rsidR="00822239" w14:paraId="55E4BB9A" w14:textId="77777777" w:rsidTr="00A91D49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47" w:type="dxa"/>
            <w:gridSpan w:val="7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Default="00EE709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  <w:r>
              <w:rPr>
                <w:rStyle w:val="af2"/>
                <w:rFonts w:ascii="Times New Roman" w:hAnsi="Times New Roman" w:cs="Times New Roman"/>
              </w:rPr>
              <w:footnoteReference w:id="17"/>
            </w:r>
          </w:p>
        </w:tc>
        <w:tc>
          <w:tcPr>
            <w:tcW w:w="3185" w:type="dxa"/>
            <w:gridSpan w:val="2"/>
            <w:vAlign w:val="center"/>
          </w:tcPr>
          <w:p w14:paraId="57DD0A65" w14:textId="691CD28A" w:rsidR="00822239" w:rsidRDefault="001F2828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размещается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354C32F8" w:rsidR="00822239" w:rsidRDefault="00A91D49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C50C74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381E9" w14:textId="77777777" w:rsidR="00BD67F8" w:rsidRDefault="00BD67F8">
      <w:pPr>
        <w:spacing w:after="0" w:line="240" w:lineRule="auto"/>
      </w:pPr>
      <w:r>
        <w:separator/>
      </w:r>
    </w:p>
  </w:endnote>
  <w:endnote w:type="continuationSeparator" w:id="0">
    <w:p w14:paraId="4D32A78B" w14:textId="77777777" w:rsidR="00BD67F8" w:rsidRDefault="00BD6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408FA" w14:textId="77777777" w:rsidR="00BD67F8" w:rsidRDefault="00BD67F8">
      <w:pPr>
        <w:spacing w:after="0" w:line="240" w:lineRule="auto"/>
      </w:pPr>
      <w:r>
        <w:separator/>
      </w:r>
    </w:p>
  </w:footnote>
  <w:footnote w:type="continuationSeparator" w:id="0">
    <w:p w14:paraId="6FFAD109" w14:textId="77777777" w:rsidR="00BD67F8" w:rsidRDefault="00BD67F8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53C92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151AD"/>
    <w:rsid w:val="00450FF2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75529"/>
    <w:rsid w:val="00A82709"/>
    <w:rsid w:val="00A91D4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0C74"/>
    <w:rsid w:val="00C57CB2"/>
    <w:rsid w:val="00C631C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37FD-0B96-4B42-859C-72D5E1ED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Azerty</cp:lastModifiedBy>
  <cp:revision>8</cp:revision>
  <cp:lastPrinted>2025-10-07T02:16:00Z</cp:lastPrinted>
  <dcterms:created xsi:type="dcterms:W3CDTF">2025-10-21T06:34:00Z</dcterms:created>
  <dcterms:modified xsi:type="dcterms:W3CDTF">2025-11-25T13:47:00Z</dcterms:modified>
</cp:coreProperties>
</file>